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88" w:rsidRDefault="00CE7796">
      <w:pPr>
        <w:rPr>
          <w:lang w:val="en-US"/>
        </w:rPr>
      </w:pPr>
      <w:r>
        <w:rPr>
          <w:lang w:val="en-US"/>
        </w:rPr>
        <w:t>Exam questions on “Technique of interpretation”</w:t>
      </w:r>
    </w:p>
    <w:p w:rsidR="00CE7796" w:rsidRDefault="00CE7796">
      <w:pPr>
        <w:rPr>
          <w:lang w:val="en-US"/>
        </w:rPr>
      </w:pPr>
      <w:r>
        <w:rPr>
          <w:lang w:val="en-US"/>
        </w:rPr>
        <w:t>1Translation</w:t>
      </w:r>
    </w:p>
    <w:p w:rsidR="00CE7796" w:rsidRDefault="00CE7796">
      <w:pPr>
        <w:rPr>
          <w:lang w:val="en-US"/>
        </w:rPr>
      </w:pPr>
      <w:r>
        <w:rPr>
          <w:lang w:val="en-US"/>
        </w:rPr>
        <w:t>2Different views on the Translation studies</w:t>
      </w:r>
    </w:p>
    <w:p w:rsidR="00CE7796" w:rsidRDefault="00CE7796">
      <w:pPr>
        <w:rPr>
          <w:lang w:val="en-US"/>
        </w:rPr>
      </w:pPr>
      <w:r>
        <w:rPr>
          <w:lang w:val="en-US"/>
        </w:rPr>
        <w:t>3Types of Translation</w:t>
      </w:r>
    </w:p>
    <w:p w:rsidR="00CE7796" w:rsidRDefault="00CE7796">
      <w:pPr>
        <w:rPr>
          <w:lang w:val="en-US"/>
        </w:rPr>
      </w:pPr>
      <w:r>
        <w:rPr>
          <w:lang w:val="en-US"/>
        </w:rPr>
        <w:t>4Types of Interpretation</w:t>
      </w:r>
    </w:p>
    <w:p w:rsidR="00CE7796" w:rsidRDefault="00CE7796">
      <w:pPr>
        <w:rPr>
          <w:lang w:val="en-US"/>
        </w:rPr>
      </w:pPr>
      <w:r>
        <w:rPr>
          <w:lang w:val="en-US"/>
        </w:rPr>
        <w:t>5Simaltenious interpretation</w:t>
      </w:r>
    </w:p>
    <w:p w:rsidR="00CE7796" w:rsidRDefault="00CE7796">
      <w:pPr>
        <w:rPr>
          <w:lang w:val="en-US"/>
        </w:rPr>
      </w:pPr>
      <w:r>
        <w:rPr>
          <w:lang w:val="en-US"/>
        </w:rPr>
        <w:t>6Consecutive translation</w:t>
      </w:r>
    </w:p>
    <w:p w:rsidR="00CE7796" w:rsidRDefault="00CE7796">
      <w:pPr>
        <w:rPr>
          <w:lang w:val="en-US"/>
        </w:rPr>
      </w:pPr>
      <w:r>
        <w:rPr>
          <w:lang w:val="en-US"/>
        </w:rPr>
        <w:t>7Machine translation</w:t>
      </w:r>
    </w:p>
    <w:p w:rsidR="00CE7796" w:rsidRDefault="00CE7796">
      <w:pPr>
        <w:rPr>
          <w:lang w:val="en-US"/>
        </w:rPr>
      </w:pPr>
      <w:r>
        <w:rPr>
          <w:lang w:val="en-US"/>
        </w:rPr>
        <w:t>9Techniques of translation: literary translation</w:t>
      </w:r>
    </w:p>
    <w:p w:rsidR="00CE7796" w:rsidRPr="00CE7796" w:rsidRDefault="00CE7796">
      <w:pPr>
        <w:rPr>
          <w:lang w:val="en-US"/>
        </w:rPr>
      </w:pPr>
      <w:r>
        <w:rPr>
          <w:lang w:val="en-US"/>
        </w:rPr>
        <w:t>10Specialized translation</w:t>
      </w:r>
      <w:bookmarkStart w:id="0" w:name="_GoBack"/>
      <w:bookmarkEnd w:id="0"/>
    </w:p>
    <w:sectPr w:rsidR="00CE7796" w:rsidRPr="00CE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B"/>
    <w:rsid w:val="002C3C0B"/>
    <w:rsid w:val="00794288"/>
    <w:rsid w:val="00C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333C-8B56-44CB-B0BD-DB3CC336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2022-09-26T02:33:00Z</dcterms:created>
  <dcterms:modified xsi:type="dcterms:W3CDTF">2022-09-26T02:33:00Z</dcterms:modified>
</cp:coreProperties>
</file>